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D9832C" w14:textId="77777777" w:rsidR="00BC6B14" w:rsidRDefault="00000000">
      <w:pPr>
        <w:spacing w:before="160" w:after="160"/>
        <w:rPr>
          <w:rFonts w:ascii="Raleway" w:eastAsia="Raleway" w:hAnsi="Raleway" w:cs="Raleway"/>
          <w:i/>
        </w:rPr>
      </w:pPr>
      <w:r>
        <w:rPr>
          <w:rFonts w:ascii="Raleway" w:eastAsia="Raleway" w:hAnsi="Raleway" w:cs="Raleway"/>
        </w:rPr>
        <w:t xml:space="preserve">To:               </w:t>
      </w:r>
      <w:r>
        <w:rPr>
          <w:rFonts w:ascii="Raleway" w:eastAsia="Raleway" w:hAnsi="Raleway" w:cs="Raleway"/>
        </w:rPr>
        <w:tab/>
        <w:t>Interested Parties</w:t>
      </w:r>
      <w:r>
        <w:rPr>
          <w:rFonts w:ascii="Raleway" w:eastAsia="Raleway" w:hAnsi="Raleway" w:cs="Raleway"/>
        </w:rPr>
        <w:br/>
        <w:t xml:space="preserve">Fr:                </w:t>
      </w:r>
      <w:r>
        <w:rPr>
          <w:rFonts w:ascii="Raleway" w:eastAsia="Raleway" w:hAnsi="Raleway" w:cs="Raleway"/>
        </w:rPr>
        <w:tab/>
        <w:t>YouGov America, Inc.</w:t>
      </w:r>
      <w:r>
        <w:rPr>
          <w:rFonts w:ascii="Raleway" w:eastAsia="Raleway" w:hAnsi="Raleway" w:cs="Raleway"/>
        </w:rPr>
        <w:br/>
        <w:t xml:space="preserve">Re:               </w:t>
      </w:r>
      <w:r>
        <w:rPr>
          <w:rFonts w:ascii="Raleway" w:eastAsia="Raleway" w:hAnsi="Raleway" w:cs="Raleway"/>
        </w:rPr>
        <w:tab/>
        <w:t>Survey shows Americans disapprove of RFK Jr.</w:t>
      </w:r>
      <w:r>
        <w:rPr>
          <w:rFonts w:ascii="Raleway" w:eastAsia="Raleway" w:hAnsi="Raleway" w:cs="Raleway"/>
        </w:rPr>
        <w:br/>
        <w:t xml:space="preserve">Date:            </w:t>
      </w:r>
      <w:r>
        <w:rPr>
          <w:rFonts w:ascii="Raleway" w:eastAsia="Raleway" w:hAnsi="Raleway" w:cs="Raleway"/>
        </w:rPr>
        <w:tab/>
        <w:t>September 9, 2025</w:t>
      </w:r>
    </w:p>
    <w:p w14:paraId="088A2227" w14:textId="77777777" w:rsidR="00BC6B14" w:rsidRDefault="00000000">
      <w:pPr>
        <w:spacing w:before="160" w:after="160"/>
        <w:rPr>
          <w:rFonts w:ascii="Raleway" w:eastAsia="Raleway" w:hAnsi="Raleway" w:cs="Raleway"/>
          <w:i/>
        </w:rPr>
      </w:pPr>
      <w:r>
        <w:rPr>
          <w:rFonts w:ascii="Raleway" w:eastAsia="Raleway" w:hAnsi="Raleway" w:cs="Raleway"/>
          <w:i/>
        </w:rPr>
        <w:t xml:space="preserve">On behalf of the Taxpayers Protection Alliance (TPA), YouGov fielded a national survey of 2,030 adult respondents between September 5th and September 9th, 2025. The sample was weighted according to gender, age, race/ethnicity, education, and U.S. Census region based on voter registration lists, the U.S. Census American Community Survey, and the U.S. Census Current Population Survey, as well as 2020 Presidential vote and approximate 2024 Presidential vote based on available results. The margin of error (MOE) for the sample is +/-2.6 percent and larger for subgroups. Some items withheld for future release. </w:t>
      </w:r>
    </w:p>
    <w:p w14:paraId="364CEC9D" w14:textId="77777777" w:rsidR="00BC6B14" w:rsidRDefault="00BC6B14">
      <w:pPr>
        <w:spacing w:after="160" w:line="240" w:lineRule="auto"/>
        <w:rPr>
          <w:rFonts w:ascii="Raleway" w:eastAsia="Raleway" w:hAnsi="Raleway" w:cs="Raleway"/>
          <w:b/>
          <w:u w:val="single"/>
        </w:rPr>
      </w:pPr>
    </w:p>
    <w:p w14:paraId="401E1096" w14:textId="77777777" w:rsidR="00BC6B14" w:rsidRDefault="00000000">
      <w:pPr>
        <w:spacing w:before="200" w:after="160"/>
        <w:rPr>
          <w:rFonts w:ascii="Raleway" w:eastAsia="Raleway" w:hAnsi="Raleway" w:cs="Raleway"/>
          <w:b/>
          <w:u w:val="single"/>
        </w:rPr>
      </w:pPr>
      <w:r>
        <w:rPr>
          <w:rFonts w:ascii="Raleway" w:eastAsia="Raleway" w:hAnsi="Raleway" w:cs="Raleway"/>
          <w:b/>
          <w:u w:val="single"/>
        </w:rPr>
        <w:t>Executive Summary</w:t>
      </w:r>
    </w:p>
    <w:p w14:paraId="5C6F2441" w14:textId="77777777" w:rsidR="00BC6B14" w:rsidRDefault="00000000">
      <w:pPr>
        <w:spacing w:after="160"/>
        <w:rPr>
          <w:rFonts w:ascii="Raleway" w:eastAsia="Raleway" w:hAnsi="Raleway" w:cs="Raleway"/>
        </w:rPr>
      </w:pPr>
      <w:r>
        <w:rPr>
          <w:rFonts w:ascii="Raleway" w:eastAsia="Raleway" w:hAnsi="Raleway" w:cs="Raleway"/>
        </w:rPr>
        <w:t xml:space="preserve">Public sentiment on Robert F. Kennedy Jr, Secretary Health and Human Services (HHS), is negative among American adults. Overall, </w:t>
      </w:r>
      <w:proofErr w:type="gramStart"/>
      <w:r>
        <w:rPr>
          <w:rFonts w:ascii="Raleway" w:eastAsia="Raleway" w:hAnsi="Raleway" w:cs="Raleway"/>
        </w:rPr>
        <w:t>a majority of</w:t>
      </w:r>
      <w:proofErr w:type="gramEnd"/>
      <w:r>
        <w:rPr>
          <w:rFonts w:ascii="Raleway" w:eastAsia="Raleway" w:hAnsi="Raleway" w:cs="Raleway"/>
        </w:rPr>
        <w:t xml:space="preserve"> respondents say that they do not approve of the job he is doing as the leader of HHS and do not trust him to make the best decisions for the health of Americans. Furthermore, those Americans who do not approve of the job he is doing feel much more strongly than those who do approve. After being informed of Secretary Kennedy’s contract with a law firm that means he could personally profit from litigation against pharmaceuticals, nearly 6 out of 10 respondents do not think it is ethical for him to oversee public health.</w:t>
      </w:r>
    </w:p>
    <w:p w14:paraId="2ECEC2AE" w14:textId="77777777" w:rsidR="00BC6B14" w:rsidRDefault="00000000">
      <w:pPr>
        <w:spacing w:after="160"/>
        <w:rPr>
          <w:rFonts w:ascii="Raleway" w:eastAsia="Raleway" w:hAnsi="Raleway" w:cs="Raleway"/>
          <w:b/>
          <w:u w:val="single"/>
        </w:rPr>
      </w:pPr>
      <w:r>
        <w:rPr>
          <w:rFonts w:ascii="Raleway" w:eastAsia="Raleway" w:hAnsi="Raleway" w:cs="Raleway"/>
        </w:rPr>
        <w:t xml:space="preserve">In contrast, Americans are most comfortable with the leadership of their own primary care providers, career healthcare officials, and large public health organizations when it comes to making their own healthcare decisions including on vaccinations. While trust in public health officials is somewhat moderated by partisanship, across party lines primary care providers are the most trusted source of medical information.  </w:t>
      </w:r>
    </w:p>
    <w:p w14:paraId="4D0F6AB9" w14:textId="77777777" w:rsidR="00BC6B14" w:rsidRDefault="00000000">
      <w:pPr>
        <w:spacing w:before="200" w:after="160" w:line="360" w:lineRule="auto"/>
        <w:rPr>
          <w:rFonts w:ascii="Raleway" w:eastAsia="Raleway" w:hAnsi="Raleway" w:cs="Raleway"/>
          <w:b/>
          <w:u w:val="single"/>
        </w:rPr>
      </w:pPr>
      <w:r>
        <w:rPr>
          <w:rFonts w:ascii="Raleway" w:eastAsia="Raleway" w:hAnsi="Raleway" w:cs="Raleway"/>
          <w:b/>
          <w:u w:val="single"/>
        </w:rPr>
        <w:t>Key Results</w:t>
      </w:r>
    </w:p>
    <w:p w14:paraId="637E090E" w14:textId="77777777" w:rsidR="00BC6B14" w:rsidRDefault="00000000">
      <w:pPr>
        <w:spacing w:after="160"/>
        <w:rPr>
          <w:rFonts w:ascii="Raleway" w:eastAsia="Raleway" w:hAnsi="Raleway" w:cs="Raleway"/>
          <w:b/>
        </w:rPr>
      </w:pPr>
      <w:r>
        <w:rPr>
          <w:rFonts w:ascii="Raleway" w:eastAsia="Raleway" w:hAnsi="Raleway" w:cs="Raleway"/>
          <w:b/>
        </w:rPr>
        <w:t>Americans feel negatively about Secretary Kennedy and do not trust him to make the best decisions for America’s public health.</w:t>
      </w:r>
    </w:p>
    <w:p w14:paraId="752E53B8" w14:textId="77777777" w:rsidR="00BC6B14" w:rsidRDefault="00000000">
      <w:pPr>
        <w:numPr>
          <w:ilvl w:val="0"/>
          <w:numId w:val="1"/>
        </w:numPr>
        <w:rPr>
          <w:rFonts w:ascii="Raleway" w:eastAsia="Raleway" w:hAnsi="Raleway" w:cs="Raleway"/>
        </w:rPr>
      </w:pPr>
      <w:r>
        <w:rPr>
          <w:rFonts w:ascii="Raleway" w:eastAsia="Raleway" w:hAnsi="Raleway" w:cs="Raleway"/>
        </w:rPr>
        <w:t>Only 37 percent of Americans hold a favorable view of Secretary Kennedy, a lower favorability than President Donald Trump (43 percent). This support is widely divided by party, with 66 percent of Republicans holding favorable opinions compared to only 12 percent of Democrats and 31 percent of Independents.</w:t>
      </w:r>
    </w:p>
    <w:p w14:paraId="0D4EC0CB" w14:textId="77777777" w:rsidR="00BC6B14" w:rsidRDefault="00000000">
      <w:pPr>
        <w:numPr>
          <w:ilvl w:val="0"/>
          <w:numId w:val="1"/>
        </w:numPr>
        <w:spacing w:after="160"/>
        <w:rPr>
          <w:rFonts w:ascii="Raleway" w:eastAsia="Raleway" w:hAnsi="Raleway" w:cs="Raleway"/>
        </w:rPr>
      </w:pPr>
      <w:r>
        <w:rPr>
          <w:rFonts w:ascii="Raleway" w:eastAsia="Raleway" w:hAnsi="Raleway" w:cs="Raleway"/>
        </w:rPr>
        <w:t>Less than a third (29 percent) of Americans trust Secretary Kennedy to make the best decisions for America’s public health when initially asked, including only 8 percent of Democrats and 21 percent of Independents. About half (54 percent) of Republicans indicated they trust him.</w:t>
      </w:r>
    </w:p>
    <w:p w14:paraId="2146E478" w14:textId="77777777" w:rsidR="00BC6B14" w:rsidRDefault="00000000">
      <w:pPr>
        <w:spacing w:after="160"/>
        <w:rPr>
          <w:rFonts w:ascii="Raleway" w:eastAsia="Raleway" w:hAnsi="Raleway" w:cs="Raleway"/>
          <w:b/>
        </w:rPr>
      </w:pPr>
      <w:r>
        <w:rPr>
          <w:rFonts w:ascii="Raleway" w:eastAsia="Raleway" w:hAnsi="Raleway" w:cs="Raleway"/>
          <w:b/>
        </w:rPr>
        <w:lastRenderedPageBreak/>
        <w:t xml:space="preserve">After learning about Secretary Kennedy’s legal involvement in cases related to pharmaceutical companies and vaccines, trust declines even more. </w:t>
      </w:r>
    </w:p>
    <w:p w14:paraId="37B79654" w14:textId="77777777" w:rsidR="00BC6B14" w:rsidRDefault="00000000">
      <w:pPr>
        <w:numPr>
          <w:ilvl w:val="0"/>
          <w:numId w:val="1"/>
        </w:numPr>
        <w:rPr>
          <w:rFonts w:ascii="Raleway" w:eastAsia="Raleway" w:hAnsi="Raleway" w:cs="Raleway"/>
        </w:rPr>
      </w:pPr>
      <w:r>
        <w:rPr>
          <w:rFonts w:ascii="Raleway" w:eastAsia="Raleway" w:hAnsi="Raleway" w:cs="Raleway"/>
        </w:rPr>
        <w:t>About three-quarters of Americans (72 percent) were unaware of Secretary Kennedy’s involvement in litigation against vaccine manufacturers. A larger majority (78 percent) were unaware that he currently has a contract from which he stands to profit from litigation against pharmaceutical companies.</w:t>
      </w:r>
    </w:p>
    <w:p w14:paraId="190ED9FA" w14:textId="77777777" w:rsidR="00BC6B14" w:rsidRDefault="00000000">
      <w:pPr>
        <w:numPr>
          <w:ilvl w:val="0"/>
          <w:numId w:val="1"/>
        </w:numPr>
        <w:rPr>
          <w:rFonts w:ascii="Raleway" w:eastAsia="Raleway" w:hAnsi="Raleway" w:cs="Raleway"/>
        </w:rPr>
      </w:pPr>
      <w:r>
        <w:rPr>
          <w:rFonts w:ascii="Raleway" w:eastAsia="Raleway" w:hAnsi="Raleway" w:cs="Raleway"/>
        </w:rPr>
        <w:t xml:space="preserve">Two-thirds (65 percent) said it is not appropriate for public officials to have contracts with law firms to receive money from litigation while in office, and after hearing about Secretary Kennedy’s past and current involvement in litigation against pharmaceutical companies a majority (59 percent) think it is unethical for him to oversee public health. </w:t>
      </w:r>
    </w:p>
    <w:p w14:paraId="69CD0DE8" w14:textId="77777777" w:rsidR="00BC6B14" w:rsidRDefault="00000000">
      <w:pPr>
        <w:numPr>
          <w:ilvl w:val="0"/>
          <w:numId w:val="1"/>
        </w:numPr>
        <w:spacing w:after="160"/>
        <w:rPr>
          <w:rFonts w:ascii="Raleway" w:eastAsia="Raleway" w:hAnsi="Raleway" w:cs="Raleway"/>
        </w:rPr>
      </w:pPr>
      <w:r>
        <w:rPr>
          <w:rFonts w:ascii="Raleway" w:eastAsia="Raleway" w:hAnsi="Raleway" w:cs="Raleway"/>
        </w:rPr>
        <w:t>In a followup after receiving information about Secretary Kennedy’s past and current involvement in litigation against pharmaceutical companies, an even smaller minority of Americans (25 percent) trust him to make the best decisions for America’s public health. Fully 58 percent of Americans overall said in this follow-up question that they do not trust him, 8 percentage points higher than the initial measure of 50 percent.</w:t>
      </w:r>
    </w:p>
    <w:p w14:paraId="7A9B5F0F" w14:textId="77777777" w:rsidR="00BC6B14" w:rsidRDefault="00000000">
      <w:pPr>
        <w:spacing w:before="200" w:after="160"/>
        <w:rPr>
          <w:rFonts w:ascii="Raleway" w:eastAsia="Raleway" w:hAnsi="Raleway" w:cs="Raleway"/>
          <w:b/>
        </w:rPr>
      </w:pPr>
      <w:r>
        <w:rPr>
          <w:rFonts w:ascii="Raleway" w:eastAsia="Raleway" w:hAnsi="Raleway" w:cs="Raleway"/>
          <w:b/>
        </w:rPr>
        <w:t>Majorities of Americans trust their primary care provider, receive vaccines, and believe that vaccines are safe, but there are large partisan differences.</w:t>
      </w:r>
    </w:p>
    <w:p w14:paraId="359AC43A" w14:textId="77777777" w:rsidR="00BC6B14" w:rsidRDefault="00000000">
      <w:pPr>
        <w:numPr>
          <w:ilvl w:val="0"/>
          <w:numId w:val="1"/>
        </w:numPr>
        <w:rPr>
          <w:rFonts w:ascii="Raleway" w:eastAsia="Raleway" w:hAnsi="Raleway" w:cs="Raleway"/>
        </w:rPr>
      </w:pPr>
      <w:r>
        <w:rPr>
          <w:rFonts w:ascii="Raleway" w:eastAsia="Raleway" w:hAnsi="Raleway" w:cs="Raleway"/>
        </w:rPr>
        <w:t>Most Americans have a primary care provider (79 percent), and among those that do, the vast majority report having visited a provider in the last year (85 percent). There is no statistical difference between the number of Republicans and Democrats who report having a primary care provider or visiting that provider in the last year.</w:t>
      </w:r>
    </w:p>
    <w:p w14:paraId="0D66AFA1" w14:textId="77777777" w:rsidR="00BC6B14" w:rsidRDefault="00000000">
      <w:pPr>
        <w:numPr>
          <w:ilvl w:val="0"/>
          <w:numId w:val="1"/>
        </w:numPr>
        <w:rPr>
          <w:rFonts w:ascii="Raleway" w:eastAsia="Raleway" w:hAnsi="Raleway" w:cs="Raleway"/>
        </w:rPr>
      </w:pPr>
      <w:r>
        <w:rPr>
          <w:rFonts w:ascii="Raleway" w:eastAsia="Raleway" w:hAnsi="Raleway" w:cs="Raleway"/>
        </w:rPr>
        <w:t xml:space="preserve">Nearly three quarters of Americans report having received a vaccine in the last 5 years (74 percent) including most Democrats (89 percent) and over half of Republicans (61 percent) and Independents (56 percent). </w:t>
      </w:r>
    </w:p>
    <w:p w14:paraId="376C5CB3" w14:textId="77777777" w:rsidR="00BC6B14" w:rsidRDefault="00000000">
      <w:pPr>
        <w:numPr>
          <w:ilvl w:val="0"/>
          <w:numId w:val="1"/>
        </w:numPr>
        <w:rPr>
          <w:rFonts w:ascii="Raleway" w:eastAsia="Raleway" w:hAnsi="Raleway" w:cs="Raleway"/>
        </w:rPr>
      </w:pPr>
      <w:r>
        <w:rPr>
          <w:rFonts w:ascii="Raleway" w:eastAsia="Raleway" w:hAnsi="Raleway" w:cs="Raleway"/>
        </w:rPr>
        <w:t>About two-thirds of Americans believe that FDA-approved vaccines are safe (64 percent). There is wide partisan variation in beliefs about vaccine safety, as 86 percent of Democrats believe these vaccines are safe compared to only 42 percent of Republicans and 53 percent of Independents.</w:t>
      </w:r>
    </w:p>
    <w:p w14:paraId="532D151E" w14:textId="77777777" w:rsidR="00BC6B14" w:rsidRDefault="00000000">
      <w:pPr>
        <w:numPr>
          <w:ilvl w:val="0"/>
          <w:numId w:val="1"/>
        </w:numPr>
        <w:rPr>
          <w:rFonts w:ascii="Raleway" w:eastAsia="Raleway" w:hAnsi="Raleway" w:cs="Raleway"/>
        </w:rPr>
      </w:pPr>
      <w:r>
        <w:rPr>
          <w:rFonts w:ascii="Raleway" w:eastAsia="Raleway" w:hAnsi="Raleway" w:cs="Raleway"/>
        </w:rPr>
        <w:t>When it comes to information on vaccines, across all partisan groups the most trusted source is an individual’s own doctor or primary care provider. Overall, 62 percent of all Americans say they trust them to provide accurate information about the safety of vaccines. However, there are large differences in the level of trust with around half of Republicans (51 percent) and Independents (47 percent) saying they trust vaccine information from their doctor/PCP compared to 76 percent of Democrats.</w:t>
      </w:r>
    </w:p>
    <w:p w14:paraId="039014CA" w14:textId="77777777" w:rsidR="00BC6B14" w:rsidRDefault="00000000">
      <w:pPr>
        <w:numPr>
          <w:ilvl w:val="0"/>
          <w:numId w:val="1"/>
        </w:numPr>
        <w:spacing w:after="160"/>
        <w:rPr>
          <w:rFonts w:ascii="Raleway" w:eastAsia="Raleway" w:hAnsi="Raleway" w:cs="Raleway"/>
        </w:rPr>
      </w:pPr>
      <w:r>
        <w:rPr>
          <w:rFonts w:ascii="Raleway" w:eastAsia="Raleway" w:hAnsi="Raleway" w:cs="Raleway"/>
        </w:rPr>
        <w:t>Trust in vaccine information from public health agencies is highly driven by partisanship. Between two-thirds and about half of Democrats trust vaccine information from the CDC (68 percent), the WHO (64 percent), and the FDA (54 percent). On the other hand, Republicans trust these agencies at much lower levels (CDC: 27 percent; WHO: 15 percent; FDA: 21 percent).</w:t>
      </w:r>
    </w:p>
    <w:p w14:paraId="497A4AA5" w14:textId="77777777" w:rsidR="00BC6B14" w:rsidRDefault="00000000">
      <w:pPr>
        <w:spacing w:after="160"/>
        <w:rPr>
          <w:rFonts w:ascii="Raleway" w:eastAsia="Raleway" w:hAnsi="Raleway" w:cs="Raleway"/>
          <w:b/>
        </w:rPr>
      </w:pPr>
      <w:proofErr w:type="gramStart"/>
      <w:r>
        <w:rPr>
          <w:rFonts w:ascii="Raleway" w:eastAsia="Raleway" w:hAnsi="Raleway" w:cs="Raleway"/>
          <w:b/>
        </w:rPr>
        <w:lastRenderedPageBreak/>
        <w:t>The majority of</w:t>
      </w:r>
      <w:proofErr w:type="gramEnd"/>
      <w:r>
        <w:rPr>
          <w:rFonts w:ascii="Raleway" w:eastAsia="Raleway" w:hAnsi="Raleway" w:cs="Raleway"/>
          <w:b/>
        </w:rPr>
        <w:t xml:space="preserve"> Americans believe federal guidance and safety standards should come from career public officials, and that public health officials should have medical training and credentials.</w:t>
      </w:r>
    </w:p>
    <w:p w14:paraId="738E7DCC" w14:textId="77777777" w:rsidR="00BC6B14" w:rsidRDefault="00000000">
      <w:pPr>
        <w:numPr>
          <w:ilvl w:val="0"/>
          <w:numId w:val="1"/>
        </w:numPr>
        <w:rPr>
          <w:rFonts w:ascii="Raleway" w:eastAsia="Raleway" w:hAnsi="Raleway" w:cs="Raleway"/>
        </w:rPr>
      </w:pPr>
      <w:r>
        <w:rPr>
          <w:rFonts w:ascii="Raleway" w:eastAsia="Raleway" w:hAnsi="Raleway" w:cs="Raleway"/>
        </w:rPr>
        <w:t xml:space="preserve">About half of Americans (53 percent) think federal safety standards for medications and vaccines should be written by career public officials while only about 1 in 10 (11 percent) think these standards should be written by political appointees. </w:t>
      </w:r>
    </w:p>
    <w:p w14:paraId="3C7CDD7E" w14:textId="77777777" w:rsidR="00BC6B14" w:rsidRDefault="00000000">
      <w:pPr>
        <w:numPr>
          <w:ilvl w:val="0"/>
          <w:numId w:val="1"/>
        </w:numPr>
        <w:spacing w:after="160"/>
        <w:rPr>
          <w:rFonts w:ascii="Raleway" w:eastAsia="Raleway" w:hAnsi="Raleway" w:cs="Raleway"/>
        </w:rPr>
      </w:pPr>
      <w:r>
        <w:rPr>
          <w:rFonts w:ascii="Raleway" w:eastAsia="Raleway" w:hAnsi="Raleway" w:cs="Raleway"/>
        </w:rPr>
        <w:t xml:space="preserve">Nearly three-quarters (74 percent) of Americans say they would be less likely to trust healthcare guidance from a public official if they knew the official had no medical training. This varies by partisanship, with 86 percent of Democrats saying they’d be less likely to trust such an official and 61 percent of Republicans and 72 percent of Independents indicating the same. Moreover, 15 percent of Republicans say that it wouldn’t matter to them, while only 2 percent of Democrats and 6 percent of Independents said the same. </w:t>
      </w:r>
    </w:p>
    <w:sectPr w:rsidR="00BC6B14">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E5F525" w14:textId="77777777" w:rsidR="00E42B70" w:rsidRDefault="00E42B70">
      <w:pPr>
        <w:spacing w:line="240" w:lineRule="auto"/>
      </w:pPr>
      <w:r>
        <w:separator/>
      </w:r>
    </w:p>
  </w:endnote>
  <w:endnote w:type="continuationSeparator" w:id="0">
    <w:p w14:paraId="1DCA2980" w14:textId="77777777" w:rsidR="00E42B70" w:rsidRDefault="00E42B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CDD47A6-D1CA-424C-888D-065B7DD04030}"/>
  </w:font>
  <w:font w:name="Arial">
    <w:panose1 w:val="020B0604020202020204"/>
    <w:charset w:val="00"/>
    <w:family w:val="swiss"/>
    <w:pitch w:val="variable"/>
    <w:sig w:usb0="E0002AFF" w:usb1="C0007843" w:usb2="00000009" w:usb3="00000000" w:csb0="000001FF" w:csb1="00000000"/>
    <w:embedRegular r:id="rId2" w:fontKey="{99B02A05-8963-6642-B623-A8D323E9E401}"/>
    <w:embedItalic r:id="rId3" w:fontKey="{E812C560-B15D-654E-962B-8765C80D367A}"/>
  </w:font>
  <w:font w:name="Raleway">
    <w:panose1 w:val="00000000000000000000"/>
    <w:charset w:val="4D"/>
    <w:family w:val="auto"/>
    <w:pitch w:val="variable"/>
    <w:sig w:usb0="A00002FF" w:usb1="5000205B" w:usb2="00000000" w:usb3="00000000" w:csb0="00000197" w:csb1="00000000"/>
    <w:embedRegular r:id="rId4" w:fontKey="{572E84FF-38E1-1746-9832-1046AB3DF6C6}"/>
    <w:embedBold r:id="rId5" w:fontKey="{DA4F5F75-ED83-BA4C-A72F-AB4E1A2680DF}"/>
    <w:embedItalic r:id="rId6" w:fontKey="{E3BC46E0-297F-C141-8176-600F6E00CE9A}"/>
  </w:font>
  <w:font w:name="Calibri">
    <w:panose1 w:val="020F0502020204030204"/>
    <w:charset w:val="00"/>
    <w:family w:val="swiss"/>
    <w:pitch w:val="variable"/>
    <w:sig w:usb0="E0002AFF" w:usb1="C000247B" w:usb2="00000009" w:usb3="00000000" w:csb0="000001FF" w:csb1="00000000"/>
    <w:embedRegular r:id="rId7" w:fontKey="{F1408C77-2B2B-8640-B3CA-BE38EB1F56B6}"/>
  </w:font>
  <w:font w:name="Cambria">
    <w:panose1 w:val="02040503050406030204"/>
    <w:charset w:val="00"/>
    <w:family w:val="roman"/>
    <w:pitch w:val="variable"/>
    <w:sig w:usb0="E00002FF" w:usb1="400004FF" w:usb2="00000000" w:usb3="00000000" w:csb0="0000019F" w:csb1="00000000"/>
    <w:embedRegular r:id="rId8" w:fontKey="{531F0394-2044-034A-962B-5D6BF299581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BADAA1" w14:textId="77777777" w:rsidR="00E42B70" w:rsidRDefault="00E42B70">
      <w:pPr>
        <w:spacing w:line="240" w:lineRule="auto"/>
      </w:pPr>
      <w:r>
        <w:separator/>
      </w:r>
    </w:p>
  </w:footnote>
  <w:footnote w:type="continuationSeparator" w:id="0">
    <w:p w14:paraId="4E4BBB35" w14:textId="77777777" w:rsidR="00E42B70" w:rsidRDefault="00E42B7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ABAAE" w14:textId="77777777" w:rsidR="00BC6B14" w:rsidRDefault="00000000">
    <w:pPr>
      <w:jc w:val="right"/>
    </w:pPr>
    <w:r>
      <w:rPr>
        <w:noProof/>
      </w:rPr>
      <w:drawing>
        <wp:anchor distT="57150" distB="57150" distL="57150" distR="57150" simplePos="0" relativeHeight="251658240" behindDoc="0" locked="0" layoutInCell="1" hidden="0" allowOverlap="1" wp14:anchorId="6683C1D5" wp14:editId="67AFE896">
          <wp:simplePos x="0" y="0"/>
          <wp:positionH relativeFrom="page">
            <wp:posOffset>5210175</wp:posOffset>
          </wp:positionH>
          <wp:positionV relativeFrom="page">
            <wp:posOffset>381000</wp:posOffset>
          </wp:positionV>
          <wp:extent cx="1643063" cy="340531"/>
          <wp:effectExtent l="0" t="0" r="0" b="0"/>
          <wp:wrapTopAndBottom distT="57150" distB="571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43063" cy="340531"/>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627AA505" wp14:editId="1619AB8D">
          <wp:simplePos x="0" y="0"/>
          <wp:positionH relativeFrom="column">
            <wp:posOffset>-476249</wp:posOffset>
          </wp:positionH>
          <wp:positionV relativeFrom="paragraph">
            <wp:posOffset>-342899</wp:posOffset>
          </wp:positionV>
          <wp:extent cx="1647825" cy="730563"/>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47825" cy="73056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903268"/>
    <w:multiLevelType w:val="multilevel"/>
    <w:tmpl w:val="126065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964327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B14"/>
    <w:rsid w:val="00057A96"/>
    <w:rsid w:val="003A39D5"/>
    <w:rsid w:val="00476A39"/>
    <w:rsid w:val="006305BF"/>
    <w:rsid w:val="008D2E14"/>
    <w:rsid w:val="00BC6B14"/>
    <w:rsid w:val="00C619D5"/>
    <w:rsid w:val="00D510FC"/>
    <w:rsid w:val="00DE13D9"/>
    <w:rsid w:val="00E16EEC"/>
    <w:rsid w:val="00E42B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580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D510FC"/>
    <w:pPr>
      <w:tabs>
        <w:tab w:val="center" w:pos="4680"/>
        <w:tab w:val="right" w:pos="9360"/>
      </w:tabs>
      <w:spacing w:line="240" w:lineRule="auto"/>
    </w:pPr>
  </w:style>
  <w:style w:type="character" w:customStyle="1" w:styleId="HeaderChar">
    <w:name w:val="Header Char"/>
    <w:basedOn w:val="DefaultParagraphFont"/>
    <w:link w:val="Header"/>
    <w:uiPriority w:val="99"/>
    <w:rsid w:val="00D510FC"/>
  </w:style>
  <w:style w:type="paragraph" w:styleId="Footer">
    <w:name w:val="footer"/>
    <w:basedOn w:val="Normal"/>
    <w:link w:val="FooterChar"/>
    <w:uiPriority w:val="99"/>
    <w:unhideWhenUsed/>
    <w:rsid w:val="00D510FC"/>
    <w:pPr>
      <w:tabs>
        <w:tab w:val="center" w:pos="4680"/>
        <w:tab w:val="right" w:pos="9360"/>
      </w:tabs>
      <w:spacing w:line="240" w:lineRule="auto"/>
    </w:pPr>
  </w:style>
  <w:style w:type="character" w:customStyle="1" w:styleId="FooterChar">
    <w:name w:val="Footer Char"/>
    <w:basedOn w:val="DefaultParagraphFont"/>
    <w:link w:val="Footer"/>
    <w:uiPriority w:val="99"/>
    <w:rsid w:val="00D510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1036</Words>
  <Characters>5598</Characters>
  <Application>Microsoft Office Word</Application>
  <DocSecurity>0</DocSecurity>
  <Lines>91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2025-10-10T17:19:00Z</dcterms:created>
  <dcterms:modified xsi:type="dcterms:W3CDTF">2025-10-10T17:19:00Z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4de7d306-b163-4e96-931c-bb39f90d9d3a</vt:lpwstr>
  </property>
</Properties>
</file>